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A77" w:rsidRPr="00B76A77" w:rsidRDefault="00B76A77" w:rsidP="00B76A77">
      <w:pPr>
        <w:spacing w:after="160" w:line="256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 xml:space="preserve">DECRETO Nº 2567, </w:t>
      </w:r>
      <w:r w:rsidRPr="00B76A77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DE 10 DE JANEIRO DE 2026</w:t>
      </w:r>
    </w:p>
    <w:p w:rsidR="00B76A77" w:rsidRPr="00B76A77" w:rsidRDefault="00B76A77" w:rsidP="00B76A77">
      <w:pPr>
        <w:spacing w:after="160" w:line="256" w:lineRule="auto"/>
        <w:ind w:left="4536"/>
        <w:jc w:val="both"/>
        <w:rPr>
          <w:rFonts w:ascii="Times New Roman" w:eastAsia="Calibri" w:hAnsi="Times New Roman" w:cs="Times New Roman"/>
          <w:lang w:eastAsia="en-US"/>
        </w:rPr>
      </w:pPr>
      <w:r w:rsidRPr="00B76A77">
        <w:rPr>
          <w:rFonts w:ascii="Times New Roman" w:eastAsia="Calibri" w:hAnsi="Times New Roman" w:cs="Times New Roman"/>
          <w:sz w:val="20"/>
          <w:lang w:eastAsia="en-US"/>
        </w:rPr>
        <w:t xml:space="preserve">ABRE CRÉDITO SUPLEMENTAR </w:t>
      </w:r>
      <w:r w:rsidRPr="00B76A77">
        <w:rPr>
          <w:rFonts w:ascii="Times New Roman" w:eastAsia="Calibri" w:hAnsi="Times New Roman"/>
          <w:color w:val="000000"/>
          <w:sz w:val="20"/>
          <w:lang w:eastAsia="en-US"/>
        </w:rPr>
        <w:t>no montante de           R$ 91.552,45</w:t>
      </w:r>
      <w:r w:rsidRPr="00B76A77">
        <w:rPr>
          <w:rFonts w:ascii="Times New Roman" w:eastAsia="Calibri" w:hAnsi="Times New Roman"/>
          <w:sz w:val="20"/>
          <w:lang w:eastAsia="en-US"/>
        </w:rPr>
        <w:t xml:space="preserve"> (Noventa e Um Mil Quinhentos e Cinqüenta e Dois Reais e Quarenta e Cinco Centavos)</w:t>
      </w:r>
      <w:r w:rsidRPr="00B76A77">
        <w:rPr>
          <w:rFonts w:ascii="Times New Roman" w:eastAsia="Calibri" w:hAnsi="Times New Roman"/>
          <w:color w:val="000000"/>
          <w:sz w:val="20"/>
          <w:lang w:eastAsia="en-US"/>
        </w:rPr>
        <w:t>, aponta recursos e dá outras providências</w:t>
      </w:r>
      <w:r w:rsidRPr="00B76A77">
        <w:rPr>
          <w:rFonts w:ascii="Times New Roman" w:eastAsia="Calibri" w:hAnsi="Times New Roman" w:cs="MS Sans Serif"/>
          <w:color w:val="000000"/>
          <w:sz w:val="20"/>
          <w:lang w:eastAsia="en-US"/>
        </w:rPr>
        <w:t>.</w:t>
      </w:r>
    </w:p>
    <w:p w:rsidR="00B76A77" w:rsidRPr="00B76A77" w:rsidRDefault="00B76A77" w:rsidP="00B76A77">
      <w:pPr>
        <w:spacing w:after="160" w:line="256" w:lineRule="auto"/>
        <w:rPr>
          <w:rFonts w:ascii="Times New Roman" w:eastAsia="Calibri" w:hAnsi="Times New Roman" w:cs="Times New Roman"/>
          <w:sz w:val="20"/>
          <w:lang w:eastAsia="en-US"/>
        </w:rPr>
      </w:pPr>
    </w:p>
    <w:p w:rsidR="00B76A77" w:rsidRPr="00B76A77" w:rsidRDefault="00B76A77" w:rsidP="00B76A77">
      <w:pPr>
        <w:spacing w:after="160" w:line="256" w:lineRule="auto"/>
        <w:ind w:firstLine="708"/>
        <w:rPr>
          <w:rFonts w:ascii="Times New Roman" w:eastAsia="Calibri" w:hAnsi="Times New Roman" w:cs="Times New Roman"/>
          <w:sz w:val="20"/>
          <w:lang w:eastAsia="en-US"/>
        </w:rPr>
      </w:pPr>
      <w:r w:rsidRPr="00B76A77">
        <w:rPr>
          <w:rFonts w:ascii="Times New Roman" w:eastAsia="Calibri" w:hAnsi="Times New Roman" w:cs="Times New Roman"/>
          <w:sz w:val="20"/>
          <w:lang w:eastAsia="en-US"/>
        </w:rPr>
        <w:t>CEZAR OLÍMPIO ZANDONÁ, Prefeito Municipal de São João da Urtiga - RS, no uso de suas atribuições legais, em conformidade com a Lei 2230 de 10 de dezembro de 2025.</w:t>
      </w:r>
    </w:p>
    <w:p w:rsidR="00B76A77" w:rsidRPr="00B76A77" w:rsidRDefault="00B76A77" w:rsidP="00B76A77">
      <w:pPr>
        <w:spacing w:after="160" w:line="256" w:lineRule="auto"/>
        <w:ind w:firstLine="708"/>
        <w:rPr>
          <w:rFonts w:ascii="Times New Roman" w:eastAsia="Calibri" w:hAnsi="Times New Roman" w:cs="Times New Roman"/>
          <w:sz w:val="20"/>
          <w:lang w:eastAsia="en-US"/>
        </w:rPr>
      </w:pPr>
      <w:r w:rsidRPr="00B76A77">
        <w:rPr>
          <w:rFonts w:ascii="Times New Roman" w:eastAsia="Calibri" w:hAnsi="Times New Roman" w:cs="Times New Roman"/>
          <w:sz w:val="20"/>
          <w:lang w:eastAsia="en-US"/>
        </w:rPr>
        <w:t>DECRETA:</w:t>
      </w:r>
    </w:p>
    <w:p w:rsidR="00B76A77" w:rsidRPr="00B76A77" w:rsidRDefault="00B76A77" w:rsidP="00B76A77">
      <w:pPr>
        <w:spacing w:after="160" w:line="256" w:lineRule="auto"/>
        <w:ind w:firstLine="708"/>
        <w:rPr>
          <w:rFonts w:ascii="Times New Roman" w:eastAsia="Calibri" w:hAnsi="Times New Roman" w:cs="Times New Roman"/>
          <w:sz w:val="20"/>
          <w:lang w:eastAsia="en-US"/>
        </w:rPr>
      </w:pPr>
      <w:r w:rsidRPr="00B76A77">
        <w:rPr>
          <w:rFonts w:ascii="Times New Roman" w:eastAsia="Calibri" w:hAnsi="Times New Roman" w:cs="Times New Roman"/>
          <w:b/>
          <w:sz w:val="20"/>
          <w:lang w:eastAsia="en-US"/>
        </w:rPr>
        <w:t>Art</w:t>
      </w:r>
      <w:r>
        <w:rPr>
          <w:rFonts w:ascii="Times New Roman" w:eastAsia="Calibri" w:hAnsi="Times New Roman" w:cs="Times New Roman"/>
          <w:b/>
          <w:sz w:val="20"/>
          <w:lang w:eastAsia="en-US"/>
        </w:rPr>
        <w:t>.</w:t>
      </w:r>
      <w:r w:rsidRPr="00B76A77">
        <w:rPr>
          <w:rFonts w:ascii="Times New Roman" w:eastAsia="Calibri" w:hAnsi="Times New Roman" w:cs="Times New Roman"/>
          <w:b/>
          <w:sz w:val="20"/>
          <w:lang w:eastAsia="en-US"/>
        </w:rPr>
        <w:t xml:space="preserve"> 1º</w:t>
      </w:r>
      <w:r w:rsidRPr="00B76A77">
        <w:rPr>
          <w:rFonts w:ascii="Times New Roman" w:eastAsia="Calibri" w:hAnsi="Times New Roman" w:cs="Times New Roman"/>
          <w:sz w:val="20"/>
          <w:lang w:eastAsia="en-US"/>
        </w:rPr>
        <w:t xml:space="preserve"> Fica aberto Crédito Suplementar no Orçamento de 2026 no valor de R$ 91.552,45 (Noventa e Um Mil Quinhentos e Cinqüenta e Dois Reais e Quarenta e Cinco Centavos) nos seguintes Programas e Atividades:</w:t>
      </w:r>
    </w:p>
    <w:p w:rsidR="00B76A77" w:rsidRPr="00B76A77" w:rsidRDefault="00B76A77" w:rsidP="00B76A7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:rsidR="00B76A77" w:rsidRPr="00B76A77" w:rsidRDefault="00B76A77" w:rsidP="00B76A7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B76A77">
        <w:rPr>
          <w:rFonts w:ascii="Times New Roman" w:eastAsia="Calibri" w:hAnsi="Times New Roman" w:cs="Times New Roman"/>
          <w:sz w:val="18"/>
          <w:lang w:eastAsia="en-US"/>
        </w:rPr>
        <w:t>03 - SECRETARIA DA ADMINISTRAÇÃO</w:t>
      </w:r>
    </w:p>
    <w:p w:rsidR="00B76A77" w:rsidRPr="00B76A77" w:rsidRDefault="00B76A77" w:rsidP="00B76A7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B76A77">
        <w:rPr>
          <w:rFonts w:ascii="Times New Roman" w:eastAsia="Calibri" w:hAnsi="Times New Roman" w:cs="Times New Roman"/>
          <w:sz w:val="18"/>
          <w:lang w:eastAsia="en-US"/>
        </w:rPr>
        <w:t>0301.04.122.0010.2006 - TRANSFERÊNCIA AO CIRENOR</w:t>
      </w:r>
    </w:p>
    <w:p w:rsidR="00B76A77" w:rsidRPr="00B76A77" w:rsidRDefault="00B76A77" w:rsidP="00B76A7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B76A77">
        <w:rPr>
          <w:rFonts w:ascii="Times New Roman" w:eastAsia="Calibri" w:hAnsi="Times New Roman" w:cs="Times New Roman"/>
          <w:sz w:val="18"/>
          <w:lang w:eastAsia="en-US"/>
        </w:rPr>
        <w:t>33717000000000:1500(33) - RATEIO PELA PARTICIPACAO EM CONSORCIO PUBLICO ... R$ 40.000,00</w:t>
      </w:r>
    </w:p>
    <w:p w:rsidR="00B76A77" w:rsidRPr="00B76A77" w:rsidRDefault="00B76A77" w:rsidP="00B76A7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:rsidR="00B76A77" w:rsidRPr="00B76A77" w:rsidRDefault="00B76A77" w:rsidP="00B76A7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B76A77">
        <w:rPr>
          <w:rFonts w:ascii="Times New Roman" w:eastAsia="Calibri" w:hAnsi="Times New Roman" w:cs="Times New Roman"/>
          <w:sz w:val="18"/>
          <w:lang w:eastAsia="en-US"/>
        </w:rPr>
        <w:t>08 - SECRETAARIA MUNICIPAL DA SAUDE</w:t>
      </w:r>
    </w:p>
    <w:p w:rsidR="00B76A77" w:rsidRPr="00B76A77" w:rsidRDefault="00B76A77" w:rsidP="00B76A7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B76A77">
        <w:rPr>
          <w:rFonts w:ascii="Times New Roman" w:eastAsia="Calibri" w:hAnsi="Times New Roman" w:cs="Times New Roman"/>
          <w:sz w:val="18"/>
          <w:lang w:eastAsia="en-US"/>
        </w:rPr>
        <w:t>0802.10.301.0051.2048 - MANUTENÇÃO ATIVIDADES COM RECURSOS DO ESTADO</w:t>
      </w:r>
    </w:p>
    <w:p w:rsidR="00B76A77" w:rsidRPr="00B76A77" w:rsidRDefault="00B76A77" w:rsidP="00B76A7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B76A77">
        <w:rPr>
          <w:rFonts w:ascii="Times New Roman" w:eastAsia="Calibri" w:hAnsi="Times New Roman" w:cs="Times New Roman"/>
          <w:sz w:val="18"/>
          <w:lang w:eastAsia="en-US"/>
        </w:rPr>
        <w:t>44905200000000:2621(453) - EQUIPAMENTOS E MATERIAL PERMANENTE ... R$ 51.552,45</w:t>
      </w:r>
    </w:p>
    <w:p w:rsidR="00B76A77" w:rsidRPr="00B76A77" w:rsidRDefault="00B76A77" w:rsidP="00B76A7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:rsidR="00B76A77" w:rsidRPr="00B76A77" w:rsidRDefault="00B76A77" w:rsidP="00B76A77">
      <w:pPr>
        <w:spacing w:after="160" w:line="256" w:lineRule="auto"/>
        <w:ind w:firstLine="708"/>
        <w:rPr>
          <w:rFonts w:ascii="Times New Roman" w:eastAsia="Calibri" w:hAnsi="Times New Roman" w:cs="Times New Roman"/>
          <w:sz w:val="20"/>
          <w:lang w:eastAsia="en-US"/>
        </w:rPr>
      </w:pPr>
      <w:r w:rsidRPr="00B76A77">
        <w:rPr>
          <w:rFonts w:ascii="Times New Roman" w:eastAsia="Calibri" w:hAnsi="Times New Roman" w:cs="Times New Roman"/>
          <w:b/>
          <w:sz w:val="20"/>
          <w:lang w:eastAsia="en-US"/>
        </w:rPr>
        <w:t>Art</w:t>
      </w:r>
      <w:r>
        <w:rPr>
          <w:rFonts w:ascii="Times New Roman" w:eastAsia="Calibri" w:hAnsi="Times New Roman" w:cs="Times New Roman"/>
          <w:b/>
          <w:sz w:val="20"/>
          <w:lang w:eastAsia="en-US"/>
        </w:rPr>
        <w:t>.</w:t>
      </w:r>
      <w:r w:rsidRPr="00B76A77">
        <w:rPr>
          <w:rFonts w:ascii="Times New Roman" w:eastAsia="Calibri" w:hAnsi="Times New Roman" w:cs="Times New Roman"/>
          <w:b/>
          <w:sz w:val="20"/>
          <w:lang w:eastAsia="en-US"/>
        </w:rPr>
        <w:t xml:space="preserve"> 2º</w:t>
      </w:r>
      <w:r w:rsidRPr="00B76A77">
        <w:rPr>
          <w:rFonts w:ascii="Times New Roman" w:eastAsia="Calibri" w:hAnsi="Times New Roman" w:cs="Times New Roman"/>
          <w:sz w:val="20"/>
          <w:lang w:eastAsia="en-US"/>
        </w:rPr>
        <w:t xml:space="preserve"> Os recursos para atender o Art</w:t>
      </w:r>
      <w:r>
        <w:rPr>
          <w:rFonts w:ascii="Times New Roman" w:eastAsia="Calibri" w:hAnsi="Times New Roman" w:cs="Times New Roman"/>
          <w:sz w:val="20"/>
          <w:lang w:eastAsia="en-US"/>
        </w:rPr>
        <w:t>.</w:t>
      </w:r>
      <w:r w:rsidRPr="00B76A77">
        <w:rPr>
          <w:rFonts w:ascii="Times New Roman" w:eastAsia="Calibri" w:hAnsi="Times New Roman" w:cs="Times New Roman"/>
          <w:sz w:val="20"/>
          <w:lang w:eastAsia="en-US"/>
        </w:rPr>
        <w:t xml:space="preserve"> 1º do presente Decreto originam-se conforme especificação abaixo:</w:t>
      </w:r>
    </w:p>
    <w:p w:rsidR="00B76A77" w:rsidRPr="00B76A77" w:rsidRDefault="00B76A77" w:rsidP="00B76A7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:rsidR="00B76A77" w:rsidRPr="00B76A77" w:rsidRDefault="00B76A77" w:rsidP="00B76A7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B76A77">
        <w:rPr>
          <w:rFonts w:ascii="Times New Roman" w:eastAsia="Calibri" w:hAnsi="Times New Roman" w:cs="Times New Roman"/>
          <w:sz w:val="18"/>
          <w:lang w:eastAsia="en-US"/>
        </w:rPr>
        <w:t>Superávit Financeiro ... Fonte 621/1124 - FMS Equipamentos RBC e UBS ... R$ 51.552,45</w:t>
      </w:r>
    </w:p>
    <w:p w:rsidR="00B76A77" w:rsidRPr="00B76A77" w:rsidRDefault="00B76A77" w:rsidP="00B76A7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:rsidR="00B76A77" w:rsidRPr="00B76A77" w:rsidRDefault="00B76A77" w:rsidP="00B76A7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B76A77">
        <w:rPr>
          <w:rFonts w:ascii="Times New Roman" w:eastAsia="Calibri" w:hAnsi="Times New Roman" w:cs="Times New Roman"/>
          <w:sz w:val="18"/>
          <w:lang w:eastAsia="en-US"/>
        </w:rPr>
        <w:t>Redução de Verbas</w:t>
      </w:r>
    </w:p>
    <w:p w:rsidR="00B76A77" w:rsidRPr="00B76A77" w:rsidRDefault="00B76A77" w:rsidP="00B76A7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B76A77">
        <w:rPr>
          <w:rFonts w:ascii="Times New Roman" w:eastAsia="Calibri" w:hAnsi="Times New Roman" w:cs="Times New Roman"/>
          <w:sz w:val="18"/>
          <w:lang w:eastAsia="en-US"/>
        </w:rPr>
        <w:t>03 - SECRETARIA DA ADMINISTRAÇÃO</w:t>
      </w:r>
    </w:p>
    <w:p w:rsidR="00B76A77" w:rsidRPr="00B76A77" w:rsidRDefault="00B76A77" w:rsidP="00B76A7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B76A77">
        <w:rPr>
          <w:rFonts w:ascii="Times New Roman" w:eastAsia="Calibri" w:hAnsi="Times New Roman" w:cs="Times New Roman"/>
          <w:sz w:val="18"/>
          <w:lang w:eastAsia="en-US"/>
        </w:rPr>
        <w:t>0301.04.122.0010.2005 - MANUTENÇÃO DAS ATIVIDADES DA SECRETARIA DE ADMINISTRAÇÃO</w:t>
      </w:r>
    </w:p>
    <w:p w:rsidR="00B76A77" w:rsidRPr="00B76A77" w:rsidRDefault="00B76A77" w:rsidP="00B76A7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B76A77">
        <w:rPr>
          <w:rFonts w:ascii="Times New Roman" w:eastAsia="Calibri" w:hAnsi="Times New Roman" w:cs="Times New Roman"/>
          <w:sz w:val="18"/>
          <w:lang w:eastAsia="en-US"/>
        </w:rPr>
        <w:t>33903900000000:1500 (29) - OUTROS SERVICOS DE TERCEIROS - PESSOA JURIDICA ... R$ 40.000,00</w:t>
      </w:r>
    </w:p>
    <w:p w:rsidR="00B76A77" w:rsidRPr="00B76A77" w:rsidRDefault="00B76A77" w:rsidP="00B76A77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:rsidR="00B76A77" w:rsidRPr="00B95D38" w:rsidRDefault="00B76A77" w:rsidP="00B76A77">
      <w:pPr>
        <w:spacing w:after="160" w:line="256" w:lineRule="auto"/>
        <w:ind w:firstLine="708"/>
        <w:rPr>
          <w:rFonts w:ascii="Times New Roman" w:eastAsia="Calibri" w:hAnsi="Times New Roman" w:cs="Times New Roman"/>
          <w:sz w:val="20"/>
          <w:lang w:eastAsia="en-US"/>
        </w:rPr>
      </w:pPr>
      <w:r w:rsidRPr="00B95D38">
        <w:rPr>
          <w:rFonts w:ascii="Times New Roman" w:eastAsia="Calibri" w:hAnsi="Times New Roman" w:cs="Times New Roman"/>
          <w:b/>
          <w:sz w:val="20"/>
          <w:lang w:eastAsia="en-US"/>
        </w:rPr>
        <w:t>Art</w:t>
      </w:r>
      <w:r>
        <w:rPr>
          <w:rFonts w:ascii="Times New Roman" w:eastAsia="Calibri" w:hAnsi="Times New Roman" w:cs="Times New Roman"/>
          <w:b/>
          <w:sz w:val="20"/>
          <w:lang w:eastAsia="en-US"/>
        </w:rPr>
        <w:t>.</w:t>
      </w:r>
      <w:r w:rsidRPr="00B95D38">
        <w:rPr>
          <w:rFonts w:ascii="Times New Roman" w:eastAsia="Calibri" w:hAnsi="Times New Roman" w:cs="Times New Roman"/>
          <w:b/>
          <w:sz w:val="20"/>
          <w:lang w:eastAsia="en-US"/>
        </w:rPr>
        <w:t xml:space="preserve"> 3º</w:t>
      </w:r>
      <w:r>
        <w:rPr>
          <w:rFonts w:ascii="Times New Roman" w:eastAsia="Calibri" w:hAnsi="Times New Roman" w:cs="Times New Roman"/>
          <w:sz w:val="20"/>
          <w:lang w:eastAsia="en-US"/>
        </w:rPr>
        <w:t>Este Decreto entrará em vigor na data de sua publicação, retroagindo seus efeitos ao dia 10/01/2026, validando-se todos os atos praticados desde então.</w:t>
      </w:r>
    </w:p>
    <w:p w:rsidR="00B76A77" w:rsidRPr="00B76A77" w:rsidRDefault="00B76A77" w:rsidP="00B76A77">
      <w:pPr>
        <w:spacing w:after="160" w:line="256" w:lineRule="auto"/>
        <w:rPr>
          <w:rFonts w:ascii="Times New Roman" w:eastAsia="Calibri" w:hAnsi="Times New Roman" w:cs="Times New Roman"/>
          <w:b/>
          <w:sz w:val="20"/>
          <w:lang w:eastAsia="en-US"/>
        </w:rPr>
      </w:pPr>
      <w:r w:rsidRPr="00B76A77">
        <w:rPr>
          <w:rFonts w:ascii="Times New Roman" w:eastAsia="Calibri" w:hAnsi="Times New Roman" w:cs="Times New Roman"/>
          <w:b/>
          <w:sz w:val="20"/>
          <w:lang w:eastAsia="en-US"/>
        </w:rPr>
        <w:t xml:space="preserve">GABINETE DO PREFEITO DE </w:t>
      </w:r>
      <w:r w:rsidRPr="00B76A77">
        <w:rPr>
          <w:rFonts w:ascii="Times New Roman" w:eastAsia="Calibri" w:hAnsi="Times New Roman" w:cs="Times New Roman"/>
          <w:b/>
          <w:lang w:eastAsia="en-US"/>
        </w:rPr>
        <w:t>SÃO JOÃO DA URTIGA</w:t>
      </w:r>
      <w:r w:rsidRPr="00B76A77">
        <w:rPr>
          <w:rFonts w:ascii="Times New Roman" w:eastAsia="Calibri" w:hAnsi="Times New Roman" w:cs="Times New Roman"/>
          <w:b/>
          <w:sz w:val="20"/>
          <w:lang w:eastAsia="en-US"/>
        </w:rPr>
        <w:t>, Aos 10 dias do mês de janeiro de 2026.</w:t>
      </w:r>
    </w:p>
    <w:p w:rsidR="00B76A77" w:rsidRDefault="00B76A77" w:rsidP="00B76A77">
      <w:pPr>
        <w:spacing w:line="256" w:lineRule="auto"/>
        <w:ind w:left="3540" w:firstLine="708"/>
        <w:rPr>
          <w:rFonts w:ascii="Times New Roman" w:eastAsia="Calibri" w:hAnsi="Times New Roman" w:cs="Times New Roman"/>
          <w:b/>
          <w:sz w:val="20"/>
          <w:lang w:eastAsia="en-US"/>
        </w:rPr>
      </w:pPr>
    </w:p>
    <w:p w:rsidR="00B76A77" w:rsidRDefault="00B76A77" w:rsidP="00B76A77">
      <w:pPr>
        <w:spacing w:line="256" w:lineRule="auto"/>
        <w:ind w:left="3540" w:firstLine="708"/>
        <w:rPr>
          <w:rFonts w:ascii="Times New Roman" w:eastAsia="Calibri" w:hAnsi="Times New Roman" w:cs="Times New Roman"/>
          <w:b/>
          <w:sz w:val="20"/>
          <w:lang w:eastAsia="en-US"/>
        </w:rPr>
      </w:pPr>
    </w:p>
    <w:p w:rsidR="00B76A77" w:rsidRDefault="00B76A77" w:rsidP="00B76A77">
      <w:pPr>
        <w:spacing w:line="256" w:lineRule="auto"/>
        <w:ind w:left="3540" w:firstLine="708"/>
        <w:jc w:val="center"/>
        <w:rPr>
          <w:rFonts w:ascii="Times New Roman" w:eastAsia="Calibri" w:hAnsi="Times New Roman" w:cs="Times New Roman"/>
          <w:b/>
          <w:sz w:val="20"/>
          <w:lang w:eastAsia="en-US"/>
        </w:rPr>
      </w:pPr>
    </w:p>
    <w:p w:rsidR="00B76A77" w:rsidRPr="00B76A77" w:rsidRDefault="00B76A77" w:rsidP="00B76A77">
      <w:pPr>
        <w:spacing w:line="256" w:lineRule="auto"/>
        <w:jc w:val="center"/>
        <w:rPr>
          <w:rFonts w:ascii="Times New Roman" w:eastAsia="Calibri" w:hAnsi="Times New Roman" w:cs="Times New Roman"/>
          <w:b/>
          <w:sz w:val="20"/>
          <w:lang w:eastAsia="en-US"/>
        </w:rPr>
      </w:pPr>
      <w:r w:rsidRPr="00B76A77">
        <w:rPr>
          <w:rFonts w:ascii="Times New Roman" w:eastAsia="Calibri" w:hAnsi="Times New Roman" w:cs="Times New Roman"/>
          <w:b/>
          <w:sz w:val="20"/>
          <w:lang w:eastAsia="en-US"/>
        </w:rPr>
        <w:t>CEZAR OLÍMPIO ZANDONÁ</w:t>
      </w:r>
    </w:p>
    <w:p w:rsidR="00B76A77" w:rsidRPr="00B76A77" w:rsidRDefault="00B76A77" w:rsidP="00B76A77">
      <w:pPr>
        <w:spacing w:line="256" w:lineRule="auto"/>
        <w:jc w:val="center"/>
        <w:rPr>
          <w:rFonts w:ascii="Times New Roman" w:eastAsia="Calibri" w:hAnsi="Times New Roman" w:cs="Times New Roman"/>
          <w:b/>
          <w:sz w:val="20"/>
          <w:lang w:eastAsia="en-US"/>
        </w:rPr>
      </w:pPr>
      <w:r w:rsidRPr="00B76A77">
        <w:rPr>
          <w:rFonts w:ascii="Times New Roman" w:eastAsia="Calibri" w:hAnsi="Times New Roman" w:cs="Times New Roman"/>
          <w:b/>
          <w:sz w:val="20"/>
          <w:lang w:eastAsia="en-US"/>
        </w:rPr>
        <w:t>Prefeito Municipal</w:t>
      </w:r>
    </w:p>
    <w:p w:rsidR="00B76A77" w:rsidRPr="00B76A77" w:rsidRDefault="00B76A77" w:rsidP="00B76A7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B76A77" w:rsidRPr="00B76A77" w:rsidRDefault="00B76A77" w:rsidP="00B76A7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B76A77" w:rsidRPr="00B76A77" w:rsidRDefault="00B76A77" w:rsidP="00B76A77">
      <w:pPr>
        <w:spacing w:after="160" w:line="256" w:lineRule="auto"/>
        <w:rPr>
          <w:rFonts w:ascii="Times New Roman" w:eastAsia="Calibri" w:hAnsi="Times New Roman" w:cs="Times New Roman"/>
          <w:sz w:val="20"/>
          <w:szCs w:val="24"/>
          <w:lang w:eastAsia="en-US"/>
        </w:rPr>
      </w:pPr>
    </w:p>
    <w:p w:rsidR="007D5FBB" w:rsidRPr="0038445F" w:rsidRDefault="007D5FBB" w:rsidP="00E86D44">
      <w:pPr>
        <w:spacing w:line="256" w:lineRule="auto"/>
        <w:rPr>
          <w:rFonts w:ascii="Times New Roman" w:eastAsia="Calibri" w:hAnsi="Times New Roman" w:cs="Times New Roman"/>
          <w:b/>
          <w:sz w:val="20"/>
          <w:lang w:eastAsia="en-US"/>
        </w:rPr>
      </w:pPr>
    </w:p>
    <w:sectPr w:rsidR="007D5FBB" w:rsidRPr="0038445F" w:rsidSect="00525E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5BD" w:rsidRDefault="00B255BD">
      <w:pPr>
        <w:spacing w:line="240" w:lineRule="auto"/>
      </w:pPr>
      <w:r>
        <w:separator/>
      </w:r>
    </w:p>
  </w:endnote>
  <w:endnote w:type="continuationSeparator" w:id="1">
    <w:p w:rsidR="00B255BD" w:rsidRDefault="00B255B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B4" w:rsidRDefault="00415AB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FBB" w:rsidRDefault="00BB7A1D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Avenida Professor Zeferino, 991, Centro - CEP 99.855-000, São João da Urtiga - RS</w:t>
    </w:r>
  </w:p>
  <w:p w:rsidR="007D5FBB" w:rsidRDefault="00BB7A1D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gabinete@saojoaodaurtiga.rs.gov.br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B4" w:rsidRDefault="00415AB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5BD" w:rsidRDefault="00B255BD">
      <w:pPr>
        <w:spacing w:line="240" w:lineRule="auto"/>
      </w:pPr>
      <w:r>
        <w:separator/>
      </w:r>
    </w:p>
  </w:footnote>
  <w:footnote w:type="continuationSeparator" w:id="1">
    <w:p w:rsidR="00B255BD" w:rsidRDefault="00B255B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B4" w:rsidRDefault="00415AB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FBB" w:rsidRDefault="00BB7A1D">
    <w:r>
      <w:rPr>
        <w:noProof/>
      </w:rPr>
      <w:drawing>
        <wp:anchor distT="114300" distB="114300" distL="114300" distR="114300" simplePos="0" relativeHeight="251657216" behindDoc="0" locked="0" layoutInCell="1" allowOverlap="1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"/>
      <w:tblW w:w="10016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5895"/>
      <w:gridCol w:w="4121"/>
    </w:tblGrid>
    <w:tr w:rsidR="007D5FBB" w:rsidTr="00415AB4">
      <w:trPr>
        <w:trHeight w:val="1440"/>
      </w:trPr>
      <w:tc>
        <w:tcPr>
          <w:tcW w:w="58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D5FBB" w:rsidRDefault="007D5FB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4121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D5FBB" w:rsidRDefault="00BB7A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:rsidR="007D5FBB" w:rsidRDefault="00BB7A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:rsidR="007D5FBB" w:rsidRDefault="00BB7A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:rsidR="007D5FBB" w:rsidRDefault="00BB7A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415AB4">
            <w:rPr>
              <w:sz w:val="20"/>
              <w:szCs w:val="20"/>
            </w:rPr>
            <w:t>3310-3398</w:t>
          </w:r>
        </w:p>
        <w:p w:rsidR="007D5FBB" w:rsidRDefault="00BB7A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:rsidR="007D5FBB" w:rsidRDefault="001E44A5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B4" w:rsidRDefault="00415AB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401F"/>
    <w:multiLevelType w:val="multilevel"/>
    <w:tmpl w:val="519435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D5FBB"/>
    <w:rsid w:val="0000420B"/>
    <w:rsid w:val="0002768F"/>
    <w:rsid w:val="000317B0"/>
    <w:rsid w:val="00072875"/>
    <w:rsid w:val="001C7EF8"/>
    <w:rsid w:val="001E44A5"/>
    <w:rsid w:val="001F67EA"/>
    <w:rsid w:val="002448D4"/>
    <w:rsid w:val="002913BB"/>
    <w:rsid w:val="0038445F"/>
    <w:rsid w:val="0040243D"/>
    <w:rsid w:val="004132F8"/>
    <w:rsid w:val="00415AB4"/>
    <w:rsid w:val="00476AA4"/>
    <w:rsid w:val="00525EF5"/>
    <w:rsid w:val="005735BB"/>
    <w:rsid w:val="00657205"/>
    <w:rsid w:val="006771EC"/>
    <w:rsid w:val="00706557"/>
    <w:rsid w:val="007240C8"/>
    <w:rsid w:val="00745519"/>
    <w:rsid w:val="007710AF"/>
    <w:rsid w:val="007A4A09"/>
    <w:rsid w:val="007D5FBB"/>
    <w:rsid w:val="007F2A53"/>
    <w:rsid w:val="00974686"/>
    <w:rsid w:val="009A7A0A"/>
    <w:rsid w:val="009C11E8"/>
    <w:rsid w:val="009C3333"/>
    <w:rsid w:val="00AC2B99"/>
    <w:rsid w:val="00B255BD"/>
    <w:rsid w:val="00B628CB"/>
    <w:rsid w:val="00B76A77"/>
    <w:rsid w:val="00B8451C"/>
    <w:rsid w:val="00BB7A1D"/>
    <w:rsid w:val="00BC20A7"/>
    <w:rsid w:val="00C43DFA"/>
    <w:rsid w:val="00C5790A"/>
    <w:rsid w:val="00C57980"/>
    <w:rsid w:val="00CB35B9"/>
    <w:rsid w:val="00CD2908"/>
    <w:rsid w:val="00D23342"/>
    <w:rsid w:val="00DC1349"/>
    <w:rsid w:val="00DC7124"/>
    <w:rsid w:val="00E86D44"/>
    <w:rsid w:val="00EA685F"/>
    <w:rsid w:val="00F11AFD"/>
    <w:rsid w:val="00F25D0A"/>
    <w:rsid w:val="00F74F9D"/>
    <w:rsid w:val="00FF59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EF5"/>
  </w:style>
  <w:style w:type="paragraph" w:styleId="Ttulo1">
    <w:name w:val="heading 1"/>
    <w:basedOn w:val="Normal"/>
    <w:next w:val="Normal"/>
    <w:uiPriority w:val="9"/>
    <w:qFormat/>
    <w:rsid w:val="00525EF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525EF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525EF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525EF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525EF5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525EF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525EF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525EF5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sid w:val="00525EF5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525EF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43DF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43DFA"/>
  </w:style>
  <w:style w:type="paragraph" w:styleId="Rodap">
    <w:name w:val="footer"/>
    <w:basedOn w:val="Normal"/>
    <w:link w:val="RodapChar"/>
    <w:uiPriority w:val="99"/>
    <w:unhideWhenUsed/>
    <w:rsid w:val="00C43DF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43D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2026-01-19T19:26:00Z</dcterms:created>
  <dcterms:modified xsi:type="dcterms:W3CDTF">2026-01-19T19:26:00Z</dcterms:modified>
</cp:coreProperties>
</file>