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98D1B" w14:textId="77777777" w:rsidR="00395ED2" w:rsidRDefault="00395ED2" w:rsidP="00A26FC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529627" w14:textId="5AC6EA4F" w:rsidR="001D4AD4" w:rsidRDefault="00A26FCD" w:rsidP="00A26FC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LEI MUNICIPAL Nº 1985/2021 DE 2</w:t>
      </w:r>
      <w:r w:rsidR="004D2ABD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JULHO DE 2021</w:t>
      </w:r>
      <w:r w:rsidR="00B9230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424C192" w14:textId="0122C872" w:rsidR="00A26FCD" w:rsidRDefault="00A26FCD" w:rsidP="00A26FCD">
      <w:pPr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707F0D" w14:textId="4FCED3CD" w:rsidR="00A26FCD" w:rsidRDefault="00A26FCD" w:rsidP="00A26FCD">
      <w:pPr>
        <w:ind w:left="510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Dispõe sobre a instituição do Centro de Acolhimento de Animais vítimas de violência doméstica e abandono e dá outras providencias. </w:t>
      </w:r>
    </w:p>
    <w:p w14:paraId="5BA65D6B" w14:textId="1BD99D2C" w:rsidR="00A26FCD" w:rsidRDefault="00A26FCD" w:rsidP="00A26F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F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 Prefeito Municipal de São João da Urtiga, RS, </w:t>
      </w:r>
      <w:r w:rsidRPr="00A26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uso de suas </w:t>
      </w:r>
      <w:proofErr w:type="gramStart"/>
      <w:r w:rsidRPr="00A26FCD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atribuições</w:t>
      </w:r>
      <w:proofErr w:type="gramEnd"/>
      <w:r w:rsidRPr="00A26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A26FCD">
        <w:rPr>
          <w:rFonts w:ascii="Times New Roman" w:eastAsia="Times New Roman" w:hAnsi="Times New Roman" w:cs="Times New Roman"/>
          <w:sz w:val="24"/>
          <w:szCs w:val="24"/>
          <w:lang w:eastAsia="pt-BR"/>
        </w:rPr>
        <w:t>legais</w:t>
      </w:r>
      <w:proofErr w:type="gramEnd"/>
      <w:r w:rsidRPr="00A26FCD">
        <w:rPr>
          <w:rFonts w:ascii="Times New Roman" w:eastAsia="Times New Roman" w:hAnsi="Times New Roman" w:cs="Times New Roman"/>
          <w:sz w:val="24"/>
          <w:szCs w:val="24"/>
          <w:lang w:eastAsia="pt-BR"/>
        </w:rPr>
        <w:t>, faz saber que a Câmara Municipal de Vereadores aprovou e ele sanciona e promulga a seguinte lei Municipal:</w:t>
      </w:r>
    </w:p>
    <w:p w14:paraId="41B355A1" w14:textId="7B6BEABA" w:rsidR="00CF5C88" w:rsidRDefault="00A26FCD" w:rsidP="00A26F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Poder Público Municipal instituirá o Centro de Acolhimento de Animais, destinado ao acolhimento de animais que foram vítimas de violência </w:t>
      </w:r>
      <w:r w:rsidR="00CF5C88">
        <w:rPr>
          <w:rFonts w:ascii="Times New Roman" w:eastAsia="Times New Roman" w:hAnsi="Times New Roman" w:cs="Times New Roman"/>
          <w:sz w:val="24"/>
          <w:szCs w:val="24"/>
          <w:lang w:eastAsia="pt-BR"/>
        </w:rPr>
        <w:t>doméstica e de abandono no âmbito do Município de São João da Urtiga-</w:t>
      </w:r>
      <w:r w:rsidR="00D67E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F5C88">
        <w:rPr>
          <w:rFonts w:ascii="Times New Roman" w:eastAsia="Times New Roman" w:hAnsi="Times New Roman" w:cs="Times New Roman"/>
          <w:sz w:val="24"/>
          <w:szCs w:val="24"/>
          <w:lang w:eastAsia="pt-BR"/>
        </w:rPr>
        <w:t>RS.</w:t>
      </w:r>
    </w:p>
    <w:p w14:paraId="7B404C1D" w14:textId="1B53ED24" w:rsidR="00B92306" w:rsidRDefault="00CF5C88" w:rsidP="00A26F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Centro de Acolhimento de Animais contará com profissionais habilitados na área de saúde animal para prestar os primeiros socorros e fazer encaminhamento aos Hospitais</w:t>
      </w:r>
      <w:r w:rsidR="00B923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Veterinários, quando houver a necessidade de atendimento mais complexo.</w:t>
      </w:r>
    </w:p>
    <w:p w14:paraId="7DBD464E" w14:textId="5CC7876C" w:rsidR="00B92306" w:rsidRDefault="00B92306" w:rsidP="00A26F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também poderão ser contratadas pessoas com experiência comprovada na área de proteção de animais.</w:t>
      </w:r>
    </w:p>
    <w:p w14:paraId="6DA31917" w14:textId="250685E9" w:rsidR="00B92306" w:rsidRDefault="00B92306" w:rsidP="00A26F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4C0D8C" w14:textId="5C26DECA" w:rsidR="00B92306" w:rsidRDefault="00B92306" w:rsidP="00A26F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Art.3º-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Centro de Acolhimento de Animais poderá fazer parceria e contratos com Organizações Não Governamentais (ONG’S), para atender </w:t>
      </w:r>
      <w:r w:rsidR="00F64344">
        <w:rPr>
          <w:rFonts w:ascii="Times New Roman" w:eastAsia="Times New Roman" w:hAnsi="Times New Roman" w:cs="Times New Roman"/>
          <w:sz w:val="24"/>
          <w:szCs w:val="24"/>
          <w:lang w:eastAsia="pt-BR"/>
        </w:rPr>
        <w:t>os animais em situação de violência e auxiliar nos processos de adoção e doação de animais abandonados.</w:t>
      </w:r>
    </w:p>
    <w:p w14:paraId="5A3DDBD9" w14:textId="63192A89" w:rsidR="00F64344" w:rsidRDefault="00F64344" w:rsidP="00A26F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Art.4º-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Poderá ser instituído junto ao Centro de Acolhimento de Animais o “Programa de Castração Gratuita”, a qual poderá ser realizada em local devidamente habilitado.</w:t>
      </w:r>
    </w:p>
    <w:p w14:paraId="5781B48B" w14:textId="100EDAF0" w:rsidR="00F64344" w:rsidRDefault="00F64344" w:rsidP="00A26F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5º-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Caberá ao Poder Público Municipal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construção do “Canil Municipal”, como também, a concessão de funcionário para Serviços Gerais (alimentação, limpeza e zelo).</w:t>
      </w:r>
    </w:p>
    <w:p w14:paraId="24F1DBD7" w14:textId="0701780D" w:rsidR="00F64344" w:rsidRDefault="00F64344" w:rsidP="00A26F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funcionário destinado pela Municipalidade será remunerado pela mesma, com todos os encargos provenientes da função exercida.</w:t>
      </w:r>
    </w:p>
    <w:p w14:paraId="5E673EB9" w14:textId="39DE1B4B" w:rsidR="00F64344" w:rsidRDefault="00F64344" w:rsidP="00A26F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F24281" w14:textId="77777777" w:rsidR="00BC64EA" w:rsidRDefault="00BC64EA" w:rsidP="00A26F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AEDFE37" w14:textId="77777777" w:rsidR="00BC64EA" w:rsidRDefault="00BC64EA" w:rsidP="00A26F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8C9EF27" w14:textId="7618E0CC" w:rsidR="00F64344" w:rsidRDefault="00F64344" w:rsidP="00A26F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6º-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Fica o Poder Público Municipal autorizado a conceder repasse financeiro ao Canil Municipal, o qual será</w:t>
      </w:r>
      <w:r w:rsidR="00395E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cobrir </w:t>
      </w:r>
      <w:proofErr w:type="gramStart"/>
      <w:r w:rsidR="00395ED2">
        <w:rPr>
          <w:rFonts w:ascii="Times New Roman" w:eastAsia="Times New Roman" w:hAnsi="Times New Roman" w:cs="Times New Roman"/>
          <w:sz w:val="24"/>
          <w:szCs w:val="24"/>
          <w:lang w:eastAsia="pt-BR"/>
        </w:rPr>
        <w:t>as custas</w:t>
      </w:r>
      <w:proofErr w:type="gramEnd"/>
      <w:r w:rsidR="00395E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água, luz, alimentação e medicamentos.</w:t>
      </w:r>
    </w:p>
    <w:p w14:paraId="22BCF298" w14:textId="77777777" w:rsidR="00395ED2" w:rsidRDefault="00395ED2" w:rsidP="00A26F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fazer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jus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ao auxílio financeiro de que trata no caput deste artigo, a entidade prestará trimestralmente ao Poder Executivo a prestação de contas das atividades desenvolvidas e o uso dos recursos financeiros.</w:t>
      </w:r>
    </w:p>
    <w:p w14:paraId="5E763B6A" w14:textId="77777777" w:rsidR="00395ED2" w:rsidRDefault="00395ED2" w:rsidP="00A26F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7º-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 despesas decorrentes da execução desta Lei correrão por conta das dotações orçamentárias próprias suplementadas se necessárias.</w:t>
      </w:r>
    </w:p>
    <w:p w14:paraId="5413E3C6" w14:textId="544580AF" w:rsidR="00395ED2" w:rsidRDefault="00395ED2" w:rsidP="00A26F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8º-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 em vigor na data de sua publicação, revogando-se as disposições em contrário.</w:t>
      </w:r>
    </w:p>
    <w:p w14:paraId="0966936B" w14:textId="3C9A38A4" w:rsidR="00395ED2" w:rsidRPr="004D2ABD" w:rsidRDefault="004D2ABD" w:rsidP="00A26F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9º-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disposições constantes do presente diploma legal ficam incluídas no PPA e LDO. </w:t>
      </w:r>
    </w:p>
    <w:p w14:paraId="5BAB1F6A" w14:textId="77777777" w:rsidR="00395ED2" w:rsidRDefault="00395ED2" w:rsidP="00A26F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9EB167" w14:textId="25395E93" w:rsidR="00395ED2" w:rsidRDefault="00395ED2" w:rsidP="00395E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São João da Urtiga- RS em 2</w:t>
      </w:r>
      <w:r w:rsidR="00D67EE2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julho de 2021.</w:t>
      </w:r>
    </w:p>
    <w:p w14:paraId="5568EB18" w14:textId="350FD72E" w:rsidR="00395ED2" w:rsidRDefault="00395ED2" w:rsidP="00395E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BEC2EC" w14:textId="2048AEF4" w:rsidR="00395ED2" w:rsidRDefault="00395ED2" w:rsidP="00395E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6C8A9A" w14:textId="220E061F" w:rsidR="00395ED2" w:rsidRDefault="00395ED2" w:rsidP="00395E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0D9461" w14:textId="240F4020" w:rsidR="00395ED2" w:rsidRPr="00395ED2" w:rsidRDefault="00395ED2" w:rsidP="00395ED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95E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CEZAR OLÍMPIO ZANDONÁ</w:t>
      </w:r>
    </w:p>
    <w:p w14:paraId="781BDB92" w14:textId="727D1A24" w:rsidR="00395ED2" w:rsidRDefault="00395ED2" w:rsidP="00395ED2">
      <w:pPr>
        <w:spacing w:after="0" w:line="36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14:paraId="4460C646" w14:textId="4FA3342F" w:rsidR="00395ED2" w:rsidRDefault="00395ED2" w:rsidP="00395ED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15D73A" w14:textId="4A777E58" w:rsidR="00395ED2" w:rsidRPr="00395ED2" w:rsidRDefault="00395ED2" w:rsidP="00395ED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14:paraId="066F6134" w14:textId="4613A8D2" w:rsidR="00A26FCD" w:rsidRPr="00A26FCD" w:rsidRDefault="00A26FCD" w:rsidP="00A26F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DA786AD" w14:textId="4EE69C19" w:rsidR="00A26FCD" w:rsidRDefault="00A26FCD" w:rsidP="00A26F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A03EEE" w14:textId="28BE9B9B" w:rsidR="00A26FCD" w:rsidRPr="00395ED2" w:rsidRDefault="00395ED2" w:rsidP="00A26FC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5E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GEISA BELTRAME</w:t>
      </w:r>
    </w:p>
    <w:p w14:paraId="33644B52" w14:textId="4FF3BA78" w:rsidR="00395ED2" w:rsidRPr="00A26FCD" w:rsidRDefault="00395ED2" w:rsidP="00A26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Planejamento, Projetos e Administração.</w:t>
      </w:r>
    </w:p>
    <w:sectPr w:rsidR="00395ED2" w:rsidRPr="00A26FC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C410C" w14:textId="77777777" w:rsidR="00BC64EA" w:rsidRDefault="00BC64EA" w:rsidP="00BC64EA">
      <w:pPr>
        <w:spacing w:after="0" w:line="240" w:lineRule="auto"/>
      </w:pPr>
      <w:r>
        <w:separator/>
      </w:r>
    </w:p>
  </w:endnote>
  <w:endnote w:type="continuationSeparator" w:id="0">
    <w:p w14:paraId="444D0C1C" w14:textId="77777777" w:rsidR="00BC64EA" w:rsidRDefault="00BC64EA" w:rsidP="00BC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33557" w14:textId="77777777" w:rsidR="00BC64EA" w:rsidRDefault="00BC64EA" w:rsidP="00BC64EA">
      <w:pPr>
        <w:spacing w:after="0" w:line="240" w:lineRule="auto"/>
      </w:pPr>
      <w:r>
        <w:separator/>
      </w:r>
    </w:p>
  </w:footnote>
  <w:footnote w:type="continuationSeparator" w:id="0">
    <w:p w14:paraId="05E50F6F" w14:textId="77777777" w:rsidR="00BC64EA" w:rsidRDefault="00BC64EA" w:rsidP="00BC6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0696E" w14:textId="4C674BC1" w:rsidR="00BC64EA" w:rsidRDefault="00BC64E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1D21C1B" wp14:editId="2448E126">
          <wp:simplePos x="0" y="0"/>
          <wp:positionH relativeFrom="page">
            <wp:posOffset>0</wp:posOffset>
          </wp:positionH>
          <wp:positionV relativeFrom="paragraph">
            <wp:posOffset>-487680</wp:posOffset>
          </wp:positionV>
          <wp:extent cx="7533016" cy="9810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540052" cy="9819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BD"/>
    <w:rsid w:val="001D4AD4"/>
    <w:rsid w:val="00395ED2"/>
    <w:rsid w:val="004D2ABD"/>
    <w:rsid w:val="005651BD"/>
    <w:rsid w:val="00A26FCD"/>
    <w:rsid w:val="00B92306"/>
    <w:rsid w:val="00BC64EA"/>
    <w:rsid w:val="00CF5C88"/>
    <w:rsid w:val="00D67EE2"/>
    <w:rsid w:val="00F6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1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6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64EA"/>
  </w:style>
  <w:style w:type="paragraph" w:styleId="Rodap">
    <w:name w:val="footer"/>
    <w:basedOn w:val="Normal"/>
    <w:link w:val="RodapChar"/>
    <w:uiPriority w:val="99"/>
    <w:unhideWhenUsed/>
    <w:rsid w:val="00BC6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64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6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64EA"/>
  </w:style>
  <w:style w:type="paragraph" w:styleId="Rodap">
    <w:name w:val="footer"/>
    <w:basedOn w:val="Normal"/>
    <w:link w:val="RodapChar"/>
    <w:uiPriority w:val="99"/>
    <w:unhideWhenUsed/>
    <w:rsid w:val="00BC6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6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</dc:creator>
  <cp:keywords/>
  <dc:description/>
  <cp:lastModifiedBy>Esley</cp:lastModifiedBy>
  <cp:revision>5</cp:revision>
  <cp:lastPrinted>2021-07-27T17:06:00Z</cp:lastPrinted>
  <dcterms:created xsi:type="dcterms:W3CDTF">2021-07-23T18:20:00Z</dcterms:created>
  <dcterms:modified xsi:type="dcterms:W3CDTF">2021-07-27T17:06:00Z</dcterms:modified>
</cp:coreProperties>
</file>