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793ADA" w:rsidP="00200E3D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0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 xml:space="preserve">PRIMEIRO ADITIVO AO </w:t>
      </w:r>
      <w:r w:rsidR="00C85816">
        <w:rPr>
          <w:rFonts w:ascii="Bookman Old Style" w:hAnsi="Bookman Old Style" w:cs="Arial"/>
          <w:sz w:val="22"/>
          <w:szCs w:val="22"/>
        </w:rPr>
        <w:t>CONTRATO ADMINISTRATIVO Nº</w:t>
      </w:r>
      <w:r w:rsidR="00F80BD3">
        <w:rPr>
          <w:rFonts w:ascii="Bookman Old Style" w:hAnsi="Bookman Old Style" w:cs="Arial"/>
          <w:sz w:val="22"/>
          <w:szCs w:val="22"/>
        </w:rPr>
        <w:t>059</w:t>
      </w:r>
      <w:r w:rsidR="00C85816">
        <w:rPr>
          <w:rFonts w:ascii="Bookman Old Style" w:hAnsi="Bookman Old Style" w:cs="Arial"/>
          <w:sz w:val="22"/>
          <w:szCs w:val="22"/>
        </w:rPr>
        <w:t xml:space="preserve"> </w:t>
      </w:r>
      <w:r w:rsidR="007E4E9A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93ADA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793ADA">
        <w:rPr>
          <w:rFonts w:ascii="Bookman Old Style" w:hAnsi="Bookman Old Style" w:cs="Arial"/>
          <w:sz w:val="22"/>
          <w:szCs w:val="22"/>
        </w:rPr>
        <w:t>;</w:t>
      </w:r>
    </w:p>
    <w:p w:rsidR="00793ADA" w:rsidRDefault="00B7058C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sz w:val="22"/>
          <w:szCs w:val="22"/>
        </w:rPr>
        <w:t xml:space="preserve"> </w:t>
      </w:r>
    </w:p>
    <w:p w:rsidR="003E6B83" w:rsidRPr="00B7058C" w:rsidRDefault="00B7058C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Pr="00B7058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7058C">
        <w:rPr>
          <w:rFonts w:ascii="Bookman Old Style" w:hAnsi="Bookman Old Style" w:cs="Arial"/>
          <w:sz w:val="22"/>
          <w:szCs w:val="22"/>
        </w:rPr>
        <w:t>Centermedi</w:t>
      </w:r>
      <w:proofErr w:type="spellEnd"/>
      <w:r w:rsidRPr="00B7058C">
        <w:rPr>
          <w:rFonts w:ascii="Bookman Old Style" w:hAnsi="Bookman Old Style" w:cs="Arial"/>
          <w:sz w:val="22"/>
          <w:szCs w:val="22"/>
        </w:rPr>
        <w:t xml:space="preserve"> - Comércio de Produtos Hospitalares Ltda., pessoa jurídica de direito privado, com sede na Estrada BR 480, nº</w:t>
      </w:r>
      <w:r w:rsidRPr="00B7058C">
        <w:rPr>
          <w:rFonts w:ascii="Bookman Old Style" w:hAnsi="Bookman Old Style" w:cs="Arial"/>
        </w:rPr>
        <w:t xml:space="preserve"> 795, Centro, Barão de Cotegipe, RS, CNPJ 03.652.030/0001-70.</w:t>
      </w:r>
    </w:p>
    <w:p w:rsidR="00793ADA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</w:p>
    <w:p w:rsidR="00793ADA" w:rsidRDefault="00793ADA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C85816">
        <w:rPr>
          <w:rFonts w:ascii="Bookman Old Style" w:hAnsi="Bookman Old Style" w:cs="Arial"/>
          <w:sz w:val="22"/>
          <w:szCs w:val="22"/>
        </w:rPr>
        <w:t>itatório,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/2015, firmam o presente </w:t>
      </w:r>
      <w:r w:rsidR="00793ADA">
        <w:rPr>
          <w:rFonts w:ascii="Bookman Old Style" w:hAnsi="Bookman Old Style" w:cs="Arial"/>
          <w:sz w:val="22"/>
          <w:szCs w:val="22"/>
        </w:rPr>
        <w:t xml:space="preserve">aditivo ao </w:t>
      </w:r>
      <w:r w:rsidRPr="007C327F">
        <w:rPr>
          <w:rFonts w:ascii="Bookman Old Style" w:hAnsi="Bookman Old Style" w:cs="Arial"/>
          <w:sz w:val="22"/>
          <w:szCs w:val="22"/>
        </w:rPr>
        <w:t xml:space="preserve">contrato administrativo com base </w:t>
      </w:r>
      <w:r w:rsidR="00793ADA">
        <w:rPr>
          <w:rFonts w:ascii="Bookman Old Style" w:hAnsi="Bookman Old Style" w:cs="Arial"/>
          <w:sz w:val="22"/>
          <w:szCs w:val="22"/>
        </w:rPr>
        <w:t>no que segue</w:t>
      </w:r>
      <w:r w:rsidRPr="007C327F">
        <w:rPr>
          <w:rFonts w:ascii="Bookman Old Style" w:hAnsi="Bookman Old Style" w:cs="Arial"/>
          <w:sz w:val="22"/>
          <w:szCs w:val="22"/>
        </w:rPr>
        <w:t>:</w:t>
      </w:r>
    </w:p>
    <w:p w:rsidR="00793ADA" w:rsidRPr="00793ADA" w:rsidRDefault="00793ADA" w:rsidP="00793ADA"/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</w:t>
      </w:r>
      <w:r w:rsidR="00793ADA">
        <w:rPr>
          <w:rFonts w:ascii="Bookman Old Style" w:hAnsi="Bookman Old Style" w:cs="Arial"/>
          <w:sz w:val="22"/>
          <w:szCs w:val="22"/>
        </w:rPr>
        <w:t>aditivo</w:t>
      </w:r>
      <w:proofErr w:type="gramStart"/>
      <w:r w:rsidR="00793ADA">
        <w:rPr>
          <w:rFonts w:ascii="Bookman Old Style" w:hAnsi="Bookman Old Style" w:cs="Arial"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sz w:val="22"/>
          <w:szCs w:val="22"/>
        </w:rPr>
        <w:t xml:space="preserve"> 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tem por objeto </w:t>
      </w:r>
      <w:r w:rsidR="00793ADA">
        <w:rPr>
          <w:rFonts w:ascii="Bookman Old Style" w:hAnsi="Bookman Old Style" w:cs="Arial"/>
          <w:sz w:val="22"/>
          <w:szCs w:val="22"/>
        </w:rPr>
        <w:t>aditiva o item ETINILESTRADIOL 0,03MG+LEVONORGESTREL 0,15 MG CARTELA COM 21 COMP ETICO/GENÉRICO, devido ao pedido de desclassificação da empresa ALTERMED motivo da mesma ter cotado tem “SIMILAR”  e não o ÉTICO/GENÉRICO conforme</w:t>
      </w:r>
      <w:r w:rsidR="00C85816">
        <w:rPr>
          <w:rFonts w:ascii="Bookman Old Style" w:hAnsi="Bookman Old Style" w:cs="Arial"/>
          <w:sz w:val="22"/>
          <w:szCs w:val="22"/>
        </w:rPr>
        <w:t xml:space="preserve">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</w:t>
      </w:r>
      <w:r w:rsidR="00793ADA">
        <w:rPr>
          <w:rFonts w:ascii="Bookman Old Style" w:hAnsi="Bookman Old Style" w:cs="Arial"/>
          <w:b/>
          <w:sz w:val="22"/>
          <w:szCs w:val="22"/>
        </w:rPr>
        <w:t>SEGUNDA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: </w:t>
      </w:r>
      <w:r w:rsidRPr="007C327F">
        <w:rPr>
          <w:rFonts w:ascii="Bookman Old Style" w:hAnsi="Bookman Old Style" w:cs="Arial"/>
          <w:sz w:val="22"/>
          <w:szCs w:val="22"/>
        </w:rPr>
        <w:t xml:space="preserve">O preço </w:t>
      </w:r>
      <w:r w:rsidR="00793ADA">
        <w:rPr>
          <w:rFonts w:ascii="Bookman Old Style" w:hAnsi="Bookman Old Style" w:cs="Arial"/>
          <w:sz w:val="22"/>
          <w:szCs w:val="22"/>
        </w:rPr>
        <w:t>aditivado ao contrato originalmente estabelecido é de R$ 1.000,00 (Hum mil reais).</w:t>
      </w:r>
    </w:p>
    <w:p w:rsidR="00793ADA" w:rsidRDefault="00793ADA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793ADA" w:rsidRDefault="00793ADA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793ADA" w:rsidRDefault="00793ADA" w:rsidP="00793ADA">
      <w:pPr>
        <w:autoSpaceDE w:val="0"/>
        <w:autoSpaceDN w:val="0"/>
        <w:adjustRightInd w:val="0"/>
        <w:ind w:left="1416" w:firstLine="708"/>
        <w:jc w:val="both"/>
        <w:rPr>
          <w:rFonts w:ascii="Bookman Old Style" w:hAnsi="Bookman Old Style" w:cs="CMOMEP+Verdana"/>
          <w:color w:val="000000"/>
          <w:sz w:val="22"/>
          <w:szCs w:val="22"/>
        </w:rPr>
      </w:pPr>
      <w:r>
        <w:rPr>
          <w:rFonts w:ascii="Bookman Old Style" w:hAnsi="Bookman Old Style" w:cs="CMOMAG+Verdana"/>
          <w:b/>
          <w:bCs/>
          <w:sz w:val="22"/>
          <w:szCs w:val="22"/>
        </w:rPr>
        <w:t xml:space="preserve">CLÁUSULA </w:t>
      </w:r>
      <w:r>
        <w:rPr>
          <w:rFonts w:ascii="Bookman Old Style" w:hAnsi="Bookman Old Style" w:cs="CMOMAG+Verdana"/>
          <w:b/>
          <w:bCs/>
          <w:sz w:val="22"/>
          <w:szCs w:val="22"/>
        </w:rPr>
        <w:t>TERCEIRA</w:t>
      </w:r>
      <w:r>
        <w:rPr>
          <w:rFonts w:ascii="Bookman Old Style" w:hAnsi="Bookman Old Style" w:cs="CMOMAG+Verdana"/>
          <w:b/>
          <w:bCs/>
          <w:sz w:val="22"/>
          <w:szCs w:val="22"/>
        </w:rPr>
        <w:t>– DAS DEMAIS CLÁUSULAS</w:t>
      </w:r>
    </w:p>
    <w:p w:rsidR="00793ADA" w:rsidRDefault="00793ADA" w:rsidP="00793ADA">
      <w:pPr>
        <w:jc w:val="both"/>
        <w:rPr>
          <w:rFonts w:ascii="Bookman Old Style" w:hAnsi="Bookman Old Style" w:cs="CMOMAG+Verdana"/>
          <w:b/>
          <w:bCs/>
          <w:color w:val="000000"/>
          <w:sz w:val="22"/>
          <w:szCs w:val="22"/>
        </w:rPr>
      </w:pPr>
    </w:p>
    <w:p w:rsidR="00793ADA" w:rsidRDefault="00793ADA" w:rsidP="00793AD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 w:cs="CMOMEP+Verdana"/>
          <w:color w:val="000000"/>
          <w:sz w:val="22"/>
          <w:szCs w:val="22"/>
        </w:rPr>
        <w:t>Quanto às demais cláusulas contratuais, permanecerão as mesmas sem qualquer modificação.</w:t>
      </w:r>
    </w:p>
    <w:p w:rsidR="00793ADA" w:rsidRDefault="00793ADA" w:rsidP="00793ADA">
      <w:pPr>
        <w:jc w:val="both"/>
        <w:rPr>
          <w:rFonts w:ascii="Bookman Old Style" w:hAnsi="Bookman Old Style"/>
          <w:sz w:val="22"/>
          <w:szCs w:val="22"/>
        </w:rPr>
      </w:pPr>
    </w:p>
    <w:p w:rsidR="00793ADA" w:rsidRDefault="00793ADA" w:rsidP="00793ADA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E, por ser a expressão da verdade, as partes assinam o presente instrumento em três vias de igual forma e teor. </w:t>
      </w:r>
    </w:p>
    <w:p w:rsidR="00793ADA" w:rsidRDefault="00793ADA" w:rsidP="00793AD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93ADA" w:rsidRDefault="00793ADA" w:rsidP="00793AD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93ADA" w:rsidRDefault="00793ADA" w:rsidP="00793AD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93ADA" w:rsidRDefault="00793ADA" w:rsidP="00793ADA">
      <w:pPr>
        <w:jc w:val="both"/>
        <w:rPr>
          <w:rFonts w:ascii="Bookman Old Style" w:hAnsi="Bookman Old Style" w:cs="Arial"/>
          <w:sz w:val="22"/>
          <w:szCs w:val="22"/>
        </w:rPr>
      </w:pPr>
    </w:p>
    <w:p w:rsidR="00793ADA" w:rsidRDefault="00793ADA" w:rsidP="00793ADA">
      <w:pPr>
        <w:jc w:val="both"/>
        <w:rPr>
          <w:rFonts w:ascii="Bookman Old Style" w:hAnsi="Bookman Old Style" w:cs="Arial"/>
          <w:sz w:val="22"/>
          <w:szCs w:val="22"/>
        </w:rPr>
      </w:pPr>
    </w:p>
    <w:p w:rsidR="00793ADA" w:rsidRDefault="00793ADA" w:rsidP="00793ADA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29 de julho de 2015.</w:t>
      </w:r>
    </w:p>
    <w:p w:rsidR="00793ADA" w:rsidRPr="007C327F" w:rsidRDefault="00793ADA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C85816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10493A"/>
    <w:rsid w:val="00200E3D"/>
    <w:rsid w:val="003E6B83"/>
    <w:rsid w:val="00641B08"/>
    <w:rsid w:val="0065243D"/>
    <w:rsid w:val="00793ADA"/>
    <w:rsid w:val="007C327F"/>
    <w:rsid w:val="007E4E9A"/>
    <w:rsid w:val="00B7058C"/>
    <w:rsid w:val="00C762F6"/>
    <w:rsid w:val="00C85816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PRIMEIRO ADITIVO AO CONTRATO ADMINISTRATIVO Nº059 _2015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2015-07-21T15:31:00Z</cp:lastPrinted>
  <dcterms:created xsi:type="dcterms:W3CDTF">2015-07-29T16:52:00Z</dcterms:created>
  <dcterms:modified xsi:type="dcterms:W3CDTF">2015-07-29T16:52:00Z</dcterms:modified>
</cp:coreProperties>
</file>