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B6" w:rsidRDefault="007466B6" w:rsidP="007466B6">
      <w:pPr>
        <w:keepNext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ind w:firstLine="1418"/>
        <w:jc w:val="center"/>
        <w:outlineLvl w:val="2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CO</w:t>
      </w:r>
      <w:r>
        <w:rPr>
          <w:rFonts w:ascii="Bookman Old Style" w:hAnsi="Bookman Old Style"/>
          <w:b/>
          <w:sz w:val="20"/>
          <w:szCs w:val="20"/>
          <w:u w:val="single"/>
        </w:rPr>
        <w:t>NTRATO ADMINISTRATIVO Nº 107/2014</w:t>
      </w:r>
      <w:proofErr w:type="gramStart"/>
      <w:r>
        <w:rPr>
          <w:rFonts w:ascii="Bookman Old Style" w:hAnsi="Bookman Old Style"/>
          <w:b/>
          <w:sz w:val="20"/>
          <w:szCs w:val="20"/>
        </w:rPr>
        <w:t xml:space="preserve">   </w:t>
      </w:r>
      <w:proofErr w:type="gramEnd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7466B6" w:rsidRDefault="007466B6" w:rsidP="007466B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CONTRATANTE:</w:t>
      </w:r>
      <w:r>
        <w:rPr>
          <w:rFonts w:ascii="Bookman Old Style" w:hAnsi="Bookman Old Style"/>
          <w:sz w:val="20"/>
          <w:szCs w:val="20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 </w:t>
      </w:r>
      <w:r>
        <w:rPr>
          <w:rFonts w:ascii="Bookman Old Style" w:hAnsi="Bookman Old Style"/>
          <w:sz w:val="20"/>
          <w:szCs w:val="20"/>
        </w:rPr>
        <w:t>EDERILDO PAPARICO BACCHI</w:t>
      </w:r>
      <w:r>
        <w:rPr>
          <w:rFonts w:ascii="Bookman Old Style" w:hAnsi="Bookman Old Style"/>
          <w:sz w:val="20"/>
          <w:szCs w:val="20"/>
        </w:rPr>
        <w:t xml:space="preserve">, brasileiro, portador do CPF nº </w:t>
      </w:r>
      <w:r>
        <w:rPr>
          <w:rFonts w:ascii="Bookman Old Style" w:hAnsi="Bookman Old Style"/>
          <w:sz w:val="20"/>
          <w:szCs w:val="20"/>
        </w:rPr>
        <w:t>587.287-400-68</w:t>
      </w:r>
      <w:r>
        <w:rPr>
          <w:rFonts w:ascii="Bookman Old Style" w:hAnsi="Bookman Old Style"/>
          <w:sz w:val="20"/>
          <w:szCs w:val="20"/>
        </w:rPr>
        <w:t>, residente e domiciliado, nesta cidade.</w:t>
      </w:r>
    </w:p>
    <w:p w:rsidR="007466B6" w:rsidRDefault="007466B6" w:rsidP="007466B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spacing w:after="200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</w:t>
      </w:r>
      <w:r>
        <w:rPr>
          <w:rFonts w:ascii="Bookman Old Style" w:hAnsi="Bookman Old Style"/>
          <w:b/>
          <w:sz w:val="20"/>
          <w:szCs w:val="20"/>
        </w:rPr>
        <w:t>CONTRATADO (A):</w:t>
      </w:r>
      <w:r>
        <w:rPr>
          <w:rFonts w:ascii="Bookman Old Style" w:hAnsi="Bookman Old Style"/>
          <w:sz w:val="20"/>
          <w:szCs w:val="20"/>
        </w:rPr>
        <w:t xml:space="preserve"> CERLI SALETE PANSERA, empresa privada, situada na Rua Antônio </w:t>
      </w:r>
      <w:proofErr w:type="spellStart"/>
      <w:r>
        <w:rPr>
          <w:rFonts w:ascii="Bookman Old Style" w:hAnsi="Bookman Old Style"/>
          <w:sz w:val="20"/>
          <w:szCs w:val="20"/>
        </w:rPr>
        <w:t>Cadore</w:t>
      </w:r>
      <w:proofErr w:type="spellEnd"/>
      <w:r>
        <w:rPr>
          <w:rFonts w:ascii="Bookman Old Style" w:hAnsi="Bookman Old Style"/>
          <w:sz w:val="20"/>
          <w:szCs w:val="20"/>
        </w:rPr>
        <w:t xml:space="preserve">, 565, Centro, São João da </w:t>
      </w:r>
      <w:proofErr w:type="spellStart"/>
      <w:r>
        <w:rPr>
          <w:rFonts w:ascii="Bookman Old Style" w:hAnsi="Bookman Old Style"/>
          <w:sz w:val="20"/>
          <w:szCs w:val="20"/>
        </w:rPr>
        <w:t>Urtiga-RS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:rsidR="007466B6" w:rsidRDefault="007466B6" w:rsidP="007466B6">
      <w:pPr>
        <w:spacing w:before="240" w:after="60"/>
        <w:ind w:firstLine="2124"/>
        <w:jc w:val="both"/>
        <w:outlineLvl w:val="4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As partes acima identificadas, com fundamento no Processo Licitatório, Carta-Convite nº. 019/2014 firmam o presente contrato administrativo com base nas cláusulas seguintes:</w:t>
      </w:r>
    </w:p>
    <w:p w:rsidR="007466B6" w:rsidRDefault="007466B6" w:rsidP="007466B6">
      <w:pPr>
        <w:ind w:firstLine="709"/>
        <w:jc w:val="both"/>
        <w:rPr>
          <w:rFonts w:ascii="Bookman Old Style" w:eastAsia="Calibri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CLÁUSULA PRIMEIRA: </w:t>
      </w:r>
      <w:r>
        <w:rPr>
          <w:rFonts w:ascii="Bookman Old Style" w:hAnsi="Bookman Old Style"/>
          <w:sz w:val="20"/>
          <w:szCs w:val="20"/>
        </w:rPr>
        <w:t xml:space="preserve">O presente contrato tem por objeto </w:t>
      </w:r>
      <w:r>
        <w:rPr>
          <w:rFonts w:ascii="Bookman Old Style" w:eastAsia="Calibri" w:hAnsi="Bookman Old Style"/>
          <w:b/>
          <w:bCs/>
          <w:color w:val="000000"/>
          <w:sz w:val="20"/>
          <w:szCs w:val="20"/>
        </w:rPr>
        <w:t>CONTRATAÇÃO DE EMPRESA PARA FORNECIMENTO DE MATERIAL – E MÃO DE OBRA PARA COBERTURA EM ESTRUTURA METÁLICA E TELHAS TRANSPARENTES NA ESCOLA MUNICIPAL DE ENSINO FUNDAMENTAL EMEI PROFESSORA DONA DIVA BERNARDON.</w:t>
      </w:r>
    </w:p>
    <w:p w:rsidR="007466B6" w:rsidRDefault="007466B6" w:rsidP="007466B6">
      <w:pPr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CLÁUSULA SEGUNDA: </w:t>
      </w:r>
      <w:r>
        <w:rPr>
          <w:rFonts w:ascii="Bookman Old Style" w:hAnsi="Bookman Old Style"/>
          <w:sz w:val="20"/>
          <w:szCs w:val="20"/>
        </w:rPr>
        <w:t xml:space="preserve">O preço justo e acertado que o Contratante pagara à Contratada pelo objeto presente será de R$ </w:t>
      </w:r>
      <w:r>
        <w:rPr>
          <w:rFonts w:ascii="Bookman Old Style" w:hAnsi="Bookman Old Style"/>
          <w:sz w:val="20"/>
          <w:szCs w:val="20"/>
        </w:rPr>
        <w:t>13.159,80</w:t>
      </w:r>
      <w:r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treze mil cento e cinquenta e nove reais com oitenta centavos</w:t>
      </w:r>
      <w:proofErr w:type="gramStart"/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)</w:t>
      </w:r>
      <w:proofErr w:type="gramEnd"/>
      <w:r>
        <w:rPr>
          <w:rFonts w:ascii="Bookman Old Style" w:hAnsi="Bookman Old Style"/>
          <w:sz w:val="20"/>
          <w:szCs w:val="20"/>
        </w:rPr>
        <w:t>.</w:t>
      </w: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CLÁUSULA TERCEIRA: </w:t>
      </w:r>
      <w:r>
        <w:rPr>
          <w:rFonts w:ascii="Bookman Old Style" w:hAnsi="Bookman Old Style"/>
          <w:sz w:val="20"/>
          <w:szCs w:val="20"/>
        </w:rPr>
        <w:t xml:space="preserve">O pagamento será efetuado </w:t>
      </w:r>
      <w:r>
        <w:rPr>
          <w:rFonts w:ascii="Bookman Old Style" w:hAnsi="Bookman Old Style"/>
          <w:sz w:val="20"/>
          <w:szCs w:val="20"/>
        </w:rPr>
        <w:t>após termino da obra</w:t>
      </w:r>
      <w:r>
        <w:rPr>
          <w:rFonts w:ascii="Bookman Old Style" w:hAnsi="Bookman Old Style"/>
          <w:sz w:val="20"/>
          <w:szCs w:val="20"/>
        </w:rPr>
        <w:t>, mediante a apresentação da Nota Fiscal.</w:t>
      </w:r>
    </w:p>
    <w:p w:rsidR="007466B6" w:rsidRDefault="007466B6" w:rsidP="007466B6">
      <w:pPr>
        <w:ind w:firstLine="212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CLÁUSULA QUARTA: </w:t>
      </w:r>
      <w:r>
        <w:rPr>
          <w:rFonts w:ascii="Bookman Old Style" w:hAnsi="Bookman Old Style"/>
          <w:sz w:val="20"/>
          <w:szCs w:val="20"/>
        </w:rPr>
        <w:t xml:space="preserve">O presente contrato vigorara pelo período de 120 (cento e vinte dias), contados </w:t>
      </w:r>
      <w:r>
        <w:rPr>
          <w:rFonts w:ascii="Bookman Old Style" w:hAnsi="Bookman Old Style"/>
          <w:sz w:val="20"/>
          <w:szCs w:val="20"/>
        </w:rPr>
        <w:t>a partir de 03 de junho de 2014</w:t>
      </w:r>
      <w:r>
        <w:rPr>
          <w:rFonts w:ascii="Bookman Old Style" w:hAnsi="Bookman Old Style"/>
          <w:sz w:val="20"/>
          <w:szCs w:val="20"/>
        </w:rPr>
        <w:t>, prorrogável por igual período, se houver necessidade.</w:t>
      </w:r>
    </w:p>
    <w:p w:rsidR="007466B6" w:rsidRDefault="007466B6" w:rsidP="007466B6">
      <w:pPr>
        <w:ind w:firstLine="2127"/>
        <w:jc w:val="both"/>
        <w:rPr>
          <w:rFonts w:ascii="Bookman Old Style" w:hAnsi="Bookman Old Style"/>
          <w:sz w:val="20"/>
          <w:szCs w:val="20"/>
        </w:rPr>
      </w:pPr>
    </w:p>
    <w:p w:rsidR="007466B6" w:rsidRDefault="007466B6" w:rsidP="007466B6">
      <w:pPr>
        <w:ind w:firstLine="212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Parágrafo Único:</w:t>
      </w:r>
      <w:r>
        <w:rPr>
          <w:rFonts w:ascii="Bookman Old Style" w:hAnsi="Bookman Old Style"/>
          <w:sz w:val="20"/>
          <w:szCs w:val="20"/>
        </w:rPr>
        <w:t xml:space="preserve"> Na hipótese de vir a ser prorrogado o prazo e vigência do contrato, o valor descrito na Clausula Segunda poderá ser atualizada com base na variação do IGP-M.</w:t>
      </w:r>
    </w:p>
    <w:p w:rsidR="007466B6" w:rsidRDefault="007466B6" w:rsidP="007466B6">
      <w:pPr>
        <w:ind w:firstLine="2127"/>
        <w:jc w:val="both"/>
        <w:rPr>
          <w:rFonts w:ascii="Bookman Old Style" w:hAnsi="Bookman Old Style"/>
          <w:sz w:val="20"/>
          <w:szCs w:val="20"/>
        </w:rPr>
      </w:pP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CLÁUSULA QUINTA: </w:t>
      </w:r>
      <w:r>
        <w:rPr>
          <w:rFonts w:ascii="Bookman Old Style" w:hAnsi="Bookman Old Style"/>
          <w:sz w:val="20"/>
          <w:szCs w:val="20"/>
        </w:rPr>
        <w:t>As despesas decorrentes do presente contrato correrão por conta da Dotação Orçamentárias próprias.</w:t>
      </w:r>
    </w:p>
    <w:p w:rsidR="007466B6" w:rsidRDefault="007466B6" w:rsidP="007466B6">
      <w:pPr>
        <w:spacing w:after="120"/>
        <w:ind w:firstLine="2127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SEXTA</w:t>
      </w:r>
      <w:r>
        <w:rPr>
          <w:rFonts w:ascii="Bookman Old Style" w:hAnsi="Bookman Old Style"/>
          <w:sz w:val="20"/>
          <w:szCs w:val="20"/>
        </w:rPr>
        <w:t>: A contratada reconhece os direitos da Administração Municipal em caso de rescisão administrativa, previstos no art. 77 da Lei Federal nº 8.666/93.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</w:p>
    <w:p w:rsidR="007466B6" w:rsidRDefault="007466B6" w:rsidP="007466B6">
      <w:pPr>
        <w:keepNext/>
        <w:ind w:firstLine="1416"/>
        <w:jc w:val="both"/>
        <w:outlineLvl w:val="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CLÁUSULA SÉTIMA: </w:t>
      </w:r>
      <w:r>
        <w:rPr>
          <w:rFonts w:ascii="Bookman Old Style" w:hAnsi="Bookman Old Style"/>
          <w:sz w:val="20"/>
          <w:szCs w:val="20"/>
        </w:rPr>
        <w:t xml:space="preserve">Fica eleito o Foro da Comarca de Sananduva, RS, para </w:t>
      </w:r>
      <w:proofErr w:type="gramStart"/>
      <w:r>
        <w:rPr>
          <w:rFonts w:ascii="Bookman Old Style" w:hAnsi="Bookman Old Style"/>
          <w:sz w:val="20"/>
          <w:szCs w:val="20"/>
        </w:rPr>
        <w:t>dirimir dúvidas</w:t>
      </w:r>
      <w:proofErr w:type="gramEnd"/>
      <w:r>
        <w:rPr>
          <w:rFonts w:ascii="Bookman Old Style" w:hAnsi="Bookman Old Style"/>
          <w:sz w:val="20"/>
          <w:szCs w:val="20"/>
        </w:rPr>
        <w:t xml:space="preserve"> ou questões oriundas do presente contrato.</w:t>
      </w:r>
      <w:r>
        <w:rPr>
          <w:rFonts w:ascii="Bookman Old Style" w:hAnsi="Bookman Old Style"/>
          <w:sz w:val="20"/>
          <w:szCs w:val="20"/>
        </w:rPr>
        <w:t>·.</w:t>
      </w:r>
    </w:p>
    <w:p w:rsidR="007466B6" w:rsidRDefault="007466B6" w:rsidP="007466B6">
      <w:pPr>
        <w:spacing w:after="200"/>
        <w:ind w:firstLine="141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E, por ser expressão da verdade, assinam o presente instrumento em três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vias de igual forma e teor, na presença de duas testemunhas. </w:t>
      </w:r>
    </w:p>
    <w:p w:rsidR="007466B6" w:rsidRDefault="007466B6" w:rsidP="007466B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São João da Urtiga, RS, em 16</w:t>
      </w:r>
      <w:r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JUNHO</w:t>
      </w:r>
      <w:r>
        <w:rPr>
          <w:rFonts w:ascii="Bookman Old Style" w:hAnsi="Bookman Old Style"/>
          <w:sz w:val="20"/>
          <w:szCs w:val="20"/>
        </w:rPr>
        <w:t xml:space="preserve"> de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2014.</w:t>
      </w:r>
    </w:p>
    <w:p w:rsidR="007466B6" w:rsidRDefault="007466B6" w:rsidP="007466B6">
      <w:pPr>
        <w:spacing w:after="200"/>
        <w:jc w:val="both"/>
        <w:rPr>
          <w:rFonts w:ascii="Bookman Old Style" w:hAnsi="Bookman Old Style"/>
          <w:b/>
          <w:sz w:val="20"/>
          <w:szCs w:val="20"/>
        </w:rPr>
      </w:pPr>
    </w:p>
    <w:p w:rsidR="007466B6" w:rsidRDefault="007466B6" w:rsidP="007466B6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EDERILDO PAPARICO BACCHI</w:t>
      </w:r>
      <w:r>
        <w:rPr>
          <w:rFonts w:ascii="Bookman Old Style" w:hAnsi="Bookman Old Style"/>
          <w:b/>
          <w:sz w:val="20"/>
          <w:szCs w:val="20"/>
        </w:rPr>
        <w:tab/>
      </w:r>
    </w:p>
    <w:p w:rsidR="007466B6" w:rsidRDefault="007466B6" w:rsidP="007466B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Prefeito </w:t>
      </w:r>
      <w:r>
        <w:rPr>
          <w:rFonts w:ascii="Bookman Old Style" w:hAnsi="Bookman Old Style"/>
          <w:b/>
          <w:sz w:val="20"/>
          <w:szCs w:val="20"/>
        </w:rPr>
        <w:t xml:space="preserve">Municipal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CONTRATANTE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CONTRATADA                                                            </w:t>
      </w: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</w:p>
    <w:p w:rsidR="007466B6" w:rsidRDefault="007466B6" w:rsidP="007466B6">
      <w:pPr>
        <w:spacing w:after="2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TESTEMUNHAS</w:t>
      </w:r>
    </w:p>
    <w:sectPr w:rsidR="00746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B6"/>
    <w:rsid w:val="002C3D71"/>
    <w:rsid w:val="007466B6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B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B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2014-06-03T17:56:00Z</dcterms:created>
  <dcterms:modified xsi:type="dcterms:W3CDTF">2014-06-03T18:03:00Z</dcterms:modified>
</cp:coreProperties>
</file>